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BB" w:rsidRPr="000C07E7" w:rsidRDefault="008B71BB" w:rsidP="00973F5D">
      <w:pPr>
        <w:pStyle w:val="NoSpacing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C07E7">
        <w:rPr>
          <w:rFonts w:ascii="Times New Roman" w:hAnsi="Times New Roman"/>
          <w:b/>
          <w:sz w:val="28"/>
          <w:szCs w:val="28"/>
          <w:lang w:val="ru-RU"/>
        </w:rPr>
        <w:t>Понятие и роль экологической экспертизы</w:t>
      </w:r>
    </w:p>
    <w:p w:rsidR="008B71BB" w:rsidRPr="00C21CD4" w:rsidRDefault="008B71BB" w:rsidP="00C21CD4">
      <w:pPr>
        <w:pStyle w:val="NoSpacing"/>
        <w:rPr>
          <w:rFonts w:ascii="Times New Roman" w:hAnsi="Times New Roman"/>
          <w:i/>
          <w:sz w:val="28"/>
          <w:szCs w:val="28"/>
          <w:lang w:val="ru-RU"/>
        </w:rPr>
      </w:pPr>
      <w:r w:rsidRPr="00C21CD4">
        <w:rPr>
          <w:rFonts w:ascii="Times New Roman" w:hAnsi="Times New Roman"/>
          <w:b/>
          <w:sz w:val="28"/>
          <w:szCs w:val="28"/>
          <w:lang w:val="ru-RU"/>
        </w:rPr>
        <w:t>Орешкина К.С.,</w:t>
      </w:r>
      <w:r w:rsidRPr="00C21CD4">
        <w:rPr>
          <w:rFonts w:ascii="Times New Roman" w:hAnsi="Times New Roman"/>
          <w:i/>
          <w:sz w:val="28"/>
          <w:szCs w:val="28"/>
          <w:lang w:val="ru-RU"/>
        </w:rPr>
        <w:t xml:space="preserve"> г. Горки, «БГСА»</w:t>
      </w:r>
    </w:p>
    <w:p w:rsidR="008B71BB" w:rsidRDefault="008B71BB" w:rsidP="00C21CD4">
      <w:pPr>
        <w:pStyle w:val="NoSpacing"/>
        <w:rPr>
          <w:rFonts w:ascii="Times New Roman" w:hAnsi="Times New Roman"/>
          <w:i/>
          <w:sz w:val="28"/>
          <w:szCs w:val="28"/>
          <w:lang w:val="ru-RU"/>
        </w:rPr>
      </w:pPr>
      <w:r w:rsidRPr="00C21CD4">
        <w:rPr>
          <w:rFonts w:ascii="Times New Roman" w:hAnsi="Times New Roman"/>
          <w:i/>
          <w:sz w:val="28"/>
          <w:szCs w:val="28"/>
          <w:lang w:val="ru-RU"/>
        </w:rPr>
        <w:t>Научный руководитель: доцент Чернов А.В.</w:t>
      </w:r>
    </w:p>
    <w:p w:rsidR="008B71BB" w:rsidRPr="00C21CD4" w:rsidRDefault="008B71BB" w:rsidP="00C21CD4">
      <w:pPr>
        <w:pStyle w:val="NoSpacing"/>
        <w:rPr>
          <w:rFonts w:ascii="Times New Roman" w:hAnsi="Times New Roman"/>
          <w:i/>
          <w:sz w:val="28"/>
          <w:szCs w:val="28"/>
          <w:lang w:val="ru-RU"/>
        </w:rPr>
      </w:pPr>
    </w:p>
    <w:p w:rsidR="008B71BB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40E6B">
        <w:rPr>
          <w:rFonts w:ascii="Times New Roman" w:hAnsi="Times New Roman"/>
          <w:sz w:val="28"/>
          <w:szCs w:val="28"/>
          <w:lang w:val="ru-RU"/>
        </w:rPr>
        <w:t>Существов</w:t>
      </w:r>
      <w:r>
        <w:rPr>
          <w:rFonts w:ascii="Times New Roman" w:hAnsi="Times New Roman"/>
          <w:sz w:val="28"/>
          <w:szCs w:val="28"/>
          <w:lang w:val="ru-RU"/>
        </w:rPr>
        <w:t>авшая в прошлом практика осущест</w:t>
      </w:r>
      <w:r w:rsidRPr="00640E6B">
        <w:rPr>
          <w:rFonts w:ascii="Times New Roman" w:hAnsi="Times New Roman"/>
          <w:sz w:val="28"/>
          <w:szCs w:val="28"/>
          <w:lang w:val="ru-RU"/>
        </w:rPr>
        <w:t>влять хо</w:t>
      </w:r>
      <w:r>
        <w:rPr>
          <w:rFonts w:ascii="Times New Roman" w:hAnsi="Times New Roman"/>
          <w:sz w:val="28"/>
          <w:szCs w:val="28"/>
          <w:lang w:val="ru-RU"/>
        </w:rPr>
        <w:t>зяйственную деятельность без уче</w:t>
      </w:r>
      <w:bookmarkStart w:id="0" w:name="_GoBack"/>
      <w:bookmarkEnd w:id="0"/>
      <w:r w:rsidRPr="00640E6B">
        <w:rPr>
          <w:rFonts w:ascii="Times New Roman" w:hAnsi="Times New Roman"/>
          <w:sz w:val="28"/>
          <w:szCs w:val="28"/>
          <w:lang w:val="ru-RU"/>
        </w:rPr>
        <w:t>та существующего и прогнозируемого состояния природной среды, без оценки последствий от хозяйственной деятельности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40E6B">
        <w:rPr>
          <w:rFonts w:ascii="Times New Roman" w:hAnsi="Times New Roman"/>
          <w:sz w:val="28"/>
          <w:szCs w:val="28"/>
          <w:lang w:val="ru-RU"/>
        </w:rPr>
        <w:t xml:space="preserve"> привела к ухудшению экологической обстановки и образованию очагов социальной напряженности в местах расположения экологически неблагоприятных предприятий. В целях предотвращения принятия экологически не продуманных решений на стадии разработки предпроектной и проектной документации в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640E6B">
        <w:rPr>
          <w:rFonts w:ascii="Times New Roman" w:hAnsi="Times New Roman"/>
          <w:sz w:val="28"/>
          <w:szCs w:val="28"/>
          <w:lang w:val="ru-RU"/>
        </w:rPr>
        <w:t>аконе</w:t>
      </w:r>
      <w:r>
        <w:rPr>
          <w:rFonts w:ascii="Times New Roman" w:hAnsi="Times New Roman"/>
          <w:sz w:val="28"/>
          <w:szCs w:val="28"/>
          <w:lang w:val="ru-RU"/>
        </w:rPr>
        <w:t xml:space="preserve"> Республики Беларусь</w:t>
      </w:r>
      <w:r w:rsidRPr="00640E6B">
        <w:rPr>
          <w:rFonts w:ascii="Times New Roman" w:hAnsi="Times New Roman"/>
          <w:sz w:val="28"/>
          <w:szCs w:val="28"/>
          <w:lang w:val="ru-RU"/>
        </w:rPr>
        <w:t xml:space="preserve"> «Об охране окружающей природной среды» впервые были сформулированы основы проведения экологической экспертизы в</w:t>
      </w:r>
      <w:r>
        <w:rPr>
          <w:rFonts w:ascii="Times New Roman" w:hAnsi="Times New Roman"/>
          <w:sz w:val="28"/>
          <w:szCs w:val="28"/>
          <w:lang w:val="ru-RU"/>
        </w:rPr>
        <w:t xml:space="preserve"> Республике Беларусь.</w:t>
      </w:r>
    </w:p>
    <w:p w:rsidR="008B71BB" w:rsidRPr="00763CA7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63CA7">
        <w:rPr>
          <w:rFonts w:ascii="Times New Roman" w:hAnsi="Times New Roman"/>
          <w:sz w:val="28"/>
          <w:szCs w:val="28"/>
          <w:lang w:val="ru-RU"/>
        </w:rPr>
        <w:t xml:space="preserve">Экологическую экспертизу можно рассматривать как «превентивный контроль», то есть процедуру, предотвращающую инвестирование и реализацию заведомо вредных для окружающей среды проектов. </w:t>
      </w:r>
    </w:p>
    <w:p w:rsidR="008B71BB" w:rsidRPr="00763CA7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63CA7">
        <w:rPr>
          <w:rFonts w:ascii="Times New Roman" w:hAnsi="Times New Roman"/>
          <w:sz w:val="28"/>
          <w:szCs w:val="28"/>
          <w:lang w:val="ru-RU"/>
        </w:rPr>
        <w:t>Экологическая экспертиза</w:t>
      </w:r>
      <w:r w:rsidRPr="00763CA7">
        <w:rPr>
          <w:rFonts w:ascii="Times New Roman" w:hAnsi="Times New Roman"/>
          <w:sz w:val="28"/>
          <w:szCs w:val="28"/>
        </w:rPr>
        <w:t xml:space="preserve"> </w:t>
      </w:r>
      <w:r w:rsidRPr="00763CA7">
        <w:rPr>
          <w:rFonts w:ascii="Times New Roman" w:hAnsi="Times New Roman"/>
          <w:sz w:val="28"/>
          <w:szCs w:val="28"/>
          <w:lang w:val="ru-RU"/>
        </w:rPr>
        <w:t>имеет в большей степени предупредительное значение, т.к. проводится до начала планируемой хозяйственной и иной деятельности. Суть ее предупредительного назначения выражается в том, что она совершается в виде предварительной проверки соответствия проектных решений планируемой хозяйственной и иной деятельности требованиям законодательства об охране окружающей среды.</w:t>
      </w:r>
    </w:p>
    <w:p w:rsidR="008B71BB" w:rsidRPr="00763CA7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63CA7">
        <w:rPr>
          <w:rFonts w:ascii="Times New Roman" w:hAnsi="Times New Roman"/>
          <w:sz w:val="28"/>
          <w:szCs w:val="28"/>
          <w:lang w:val="ru-RU"/>
        </w:rPr>
        <w:t>Экологическая экспертиза проводится в целях экологической обоснованности концепций, схем развития и размещения производственных сил страны, намечаемой хозяйственной и иной деятельности, правильности и достоверности выполнения заказчиком оценки воздействия этой деятельности на окружающую среду, природные ресурсы и здоровье населения, а также экологической безопасности новой техники, технологии, материалов и веществ, в том числе ввозимых из-за рубежа.</w:t>
      </w:r>
    </w:p>
    <w:p w:rsidR="008B71BB" w:rsidRPr="00763CA7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63CA7">
        <w:rPr>
          <w:rFonts w:ascii="Times New Roman" w:hAnsi="Times New Roman"/>
          <w:sz w:val="28"/>
          <w:szCs w:val="28"/>
          <w:lang w:val="ru-RU"/>
        </w:rPr>
        <w:t>Экологическая экспертиза проводится на строительство новых, реконструкц</w:t>
      </w:r>
      <w:r>
        <w:rPr>
          <w:rFonts w:ascii="Times New Roman" w:hAnsi="Times New Roman"/>
          <w:sz w:val="28"/>
          <w:szCs w:val="28"/>
          <w:lang w:val="ru-RU"/>
        </w:rPr>
        <w:t>ию действующих заводов,</w:t>
      </w:r>
      <w:r w:rsidRPr="00763CA7">
        <w:rPr>
          <w:rFonts w:ascii="Times New Roman" w:hAnsi="Times New Roman"/>
          <w:sz w:val="28"/>
          <w:szCs w:val="28"/>
          <w:lang w:val="ru-RU"/>
        </w:rPr>
        <w:t xml:space="preserve"> машин, оборудования, а также материалов, приборов, оказание услуг и т.п., использование которых ведет к загрязнению окружающей среды и разрушению экосистем, нерациональному использованию природных ресурсов, наносит вред здоровью населения, растительному и животному миру.</w:t>
      </w:r>
    </w:p>
    <w:p w:rsidR="008B71BB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63CA7">
        <w:rPr>
          <w:rFonts w:ascii="Times New Roman" w:hAnsi="Times New Roman"/>
          <w:sz w:val="28"/>
          <w:szCs w:val="28"/>
          <w:lang w:val="ru-RU"/>
        </w:rPr>
        <w:t>Цель экологической экспертизы - обеспечить предупреждение вредных последствий хозяйственной деятельности для охраны окружающей среды, здоровья человека, экологической безопасности общества.   В стандартах на новую технику, технологию, материалы, вещества, выпускаемую продукцию потребления устанавливаются экологические требования с целью предупреждения вреда окружающей природной среде, здоровью и генетическому фонду человека. Проверка соответствия этих объектов требованиям экологии - задача экологической экспертизы.</w:t>
      </w:r>
    </w:p>
    <w:p w:rsidR="008B71BB" w:rsidRPr="00763CA7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40E6B">
        <w:rPr>
          <w:rFonts w:ascii="Times New Roman" w:hAnsi="Times New Roman"/>
          <w:sz w:val="28"/>
          <w:szCs w:val="28"/>
          <w:lang w:val="ru-RU"/>
        </w:rPr>
        <w:t xml:space="preserve">Требования к качеству и обоснованности проведения экологических экспертиз постоянно повышаются наряду с ускорением научно-технического прогресса, внедрением в производство новейшей техники и технологии. В связи с этим периодически пересматриваются законодательные и нормативные </w:t>
      </w:r>
      <w:r>
        <w:rPr>
          <w:rFonts w:ascii="Times New Roman" w:hAnsi="Times New Roman"/>
          <w:sz w:val="28"/>
          <w:szCs w:val="28"/>
          <w:lang w:val="ru-RU"/>
        </w:rPr>
        <w:t xml:space="preserve">материалы. </w:t>
      </w:r>
    </w:p>
    <w:p w:rsidR="008B71BB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63CA7">
        <w:rPr>
          <w:rFonts w:ascii="Times New Roman" w:hAnsi="Times New Roman"/>
          <w:sz w:val="28"/>
          <w:szCs w:val="28"/>
          <w:lang w:val="ru-RU"/>
        </w:rPr>
        <w:t>Сегодня экологическая экспертиза в Республике Беларусь является одним из наиболее эффективных управленческих рычагов рационального природопользов</w:t>
      </w:r>
      <w:r>
        <w:rPr>
          <w:rFonts w:ascii="Times New Roman" w:hAnsi="Times New Roman"/>
          <w:sz w:val="28"/>
          <w:szCs w:val="28"/>
          <w:lang w:val="ru-RU"/>
        </w:rPr>
        <w:t>ания и охраны окружающей среды.</w:t>
      </w:r>
    </w:p>
    <w:p w:rsidR="008B71BB" w:rsidRPr="00763CA7" w:rsidRDefault="008B71BB" w:rsidP="00973F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40E6B">
        <w:rPr>
          <w:rFonts w:ascii="Times New Roman" w:hAnsi="Times New Roman"/>
          <w:sz w:val="28"/>
          <w:szCs w:val="28"/>
          <w:lang w:val="ru-RU"/>
        </w:rPr>
        <w:t>Будущие поколения должны иметь такие же возможности удовлетворения потребностей, как и нынешнее. Для этого совокупный природный и экономический потенциал, оставляемый для них, дол</w:t>
      </w:r>
      <w:r>
        <w:rPr>
          <w:rFonts w:ascii="Times New Roman" w:hAnsi="Times New Roman"/>
          <w:sz w:val="28"/>
          <w:szCs w:val="28"/>
          <w:lang w:val="ru-RU"/>
        </w:rPr>
        <w:t>жен быть сохранен или приумножен, что невозможно без проведения экологических экспертиз</w:t>
      </w:r>
      <w:r w:rsidRPr="00640E6B">
        <w:rPr>
          <w:rFonts w:ascii="Times New Roman" w:hAnsi="Times New Roman"/>
          <w:sz w:val="28"/>
          <w:szCs w:val="28"/>
          <w:lang w:val="ru-RU"/>
        </w:rPr>
        <w:t>.</w:t>
      </w:r>
    </w:p>
    <w:sectPr w:rsidR="008B71BB" w:rsidRPr="00763CA7" w:rsidSect="00973F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879"/>
    <w:rsid w:val="000C07E7"/>
    <w:rsid w:val="000F7595"/>
    <w:rsid w:val="00124E96"/>
    <w:rsid w:val="001568ED"/>
    <w:rsid w:val="003670DF"/>
    <w:rsid w:val="00640E6B"/>
    <w:rsid w:val="00763CA7"/>
    <w:rsid w:val="0077183F"/>
    <w:rsid w:val="008B0DC4"/>
    <w:rsid w:val="008B71BB"/>
    <w:rsid w:val="00973F5D"/>
    <w:rsid w:val="009A1A62"/>
    <w:rsid w:val="00B817EB"/>
    <w:rsid w:val="00BD29E9"/>
    <w:rsid w:val="00C21CD4"/>
    <w:rsid w:val="00C313FE"/>
    <w:rsid w:val="00D5343D"/>
    <w:rsid w:val="00F16F39"/>
    <w:rsid w:val="00F9183E"/>
    <w:rsid w:val="00FA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7EB"/>
    <w:pPr>
      <w:spacing w:after="200" w:line="276" w:lineRule="auto"/>
    </w:pPr>
    <w:rPr>
      <w:lang w:val="be-BY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313FE"/>
    <w:rPr>
      <w:lang w:val="be-BY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509</Words>
  <Characters>2902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и роль экологической экспертизы</dc:title>
  <dc:subject/>
  <dc:creator>Ксюха</dc:creator>
  <cp:keywords/>
  <dc:description/>
  <cp:lastModifiedBy>Mosina.J</cp:lastModifiedBy>
  <cp:revision>3</cp:revision>
  <dcterms:created xsi:type="dcterms:W3CDTF">2012-04-03T06:15:00Z</dcterms:created>
  <dcterms:modified xsi:type="dcterms:W3CDTF">2012-05-04T10:27:00Z</dcterms:modified>
</cp:coreProperties>
</file>