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63E" w:rsidRPr="0043207A" w:rsidRDefault="0078163E" w:rsidP="00663A73">
      <w:pPr>
        <w:pStyle w:val="a"/>
        <w:ind w:right="850" w:firstLine="0"/>
        <w:jc w:val="center"/>
        <w:rPr>
          <w:b/>
          <w:sz w:val="28"/>
          <w:szCs w:val="28"/>
        </w:rPr>
      </w:pPr>
      <w:r w:rsidRPr="0043207A">
        <w:rPr>
          <w:b/>
          <w:sz w:val="28"/>
          <w:szCs w:val="28"/>
        </w:rPr>
        <w:t>Месть и аффект</w:t>
      </w:r>
    </w:p>
    <w:p w:rsidR="0078163E" w:rsidRPr="0043207A" w:rsidRDefault="0078163E" w:rsidP="0043207A">
      <w:pPr>
        <w:pStyle w:val="a"/>
        <w:ind w:right="850" w:firstLine="0"/>
        <w:jc w:val="left"/>
        <w:rPr>
          <w:i/>
          <w:sz w:val="28"/>
          <w:szCs w:val="28"/>
        </w:rPr>
      </w:pPr>
      <w:r w:rsidRPr="0043207A">
        <w:rPr>
          <w:b/>
          <w:sz w:val="28"/>
          <w:szCs w:val="28"/>
        </w:rPr>
        <w:t>С.Н. Иванов,</w:t>
      </w:r>
      <w:r>
        <w:rPr>
          <w:sz w:val="28"/>
          <w:szCs w:val="28"/>
        </w:rPr>
        <w:t xml:space="preserve"> </w:t>
      </w:r>
      <w:r w:rsidRPr="0043207A">
        <w:rPr>
          <w:i/>
          <w:sz w:val="28"/>
          <w:szCs w:val="28"/>
        </w:rPr>
        <w:t>ЯФ МФЮА</w:t>
      </w:r>
    </w:p>
    <w:p w:rsidR="0078163E" w:rsidRPr="0043207A" w:rsidRDefault="0078163E" w:rsidP="0043207A">
      <w:pPr>
        <w:pStyle w:val="a"/>
        <w:ind w:right="850" w:firstLine="0"/>
        <w:jc w:val="left"/>
        <w:rPr>
          <w:b/>
          <w:i/>
          <w:sz w:val="28"/>
          <w:szCs w:val="28"/>
        </w:rPr>
      </w:pPr>
      <w:r w:rsidRPr="0043207A">
        <w:rPr>
          <w:i/>
          <w:sz w:val="28"/>
          <w:szCs w:val="28"/>
        </w:rPr>
        <w:t>Научный руководитель: А.В.Кузнецов</w:t>
      </w:r>
    </w:p>
    <w:p w:rsidR="0078163E" w:rsidRDefault="0078163E" w:rsidP="0043207A">
      <w:pPr>
        <w:pStyle w:val="a"/>
        <w:ind w:left="2832" w:firstLine="708"/>
        <w:jc w:val="left"/>
      </w:pPr>
    </w:p>
    <w:p w:rsidR="0078163E" w:rsidRDefault="0078163E" w:rsidP="00E62CAD">
      <w:pPr>
        <w:pStyle w:val="a"/>
        <w:ind w:right="850" w:firstLine="708"/>
        <w:rPr>
          <w:sz w:val="28"/>
          <w:szCs w:val="28"/>
        </w:rPr>
      </w:pPr>
      <w:r w:rsidRPr="00AD2F79">
        <w:rPr>
          <w:b/>
          <w:bCs/>
          <w:sz w:val="28"/>
          <w:szCs w:val="28"/>
        </w:rPr>
        <w:t>Убийство -</w:t>
      </w:r>
      <w:r>
        <w:rPr>
          <w:b/>
          <w:bCs/>
          <w:sz w:val="28"/>
          <w:szCs w:val="28"/>
        </w:rPr>
        <w:t xml:space="preserve"> </w:t>
      </w:r>
      <w:r w:rsidRPr="002454D1">
        <w:rPr>
          <w:bCs/>
          <w:sz w:val="28"/>
          <w:szCs w:val="28"/>
        </w:rPr>
        <w:t>наиболее</w:t>
      </w:r>
      <w:r w:rsidRPr="00AD2F79">
        <w:rPr>
          <w:sz w:val="28"/>
          <w:szCs w:val="28"/>
        </w:rPr>
        <w:t xml:space="preserve"> тяжко</w:t>
      </w:r>
      <w:r>
        <w:rPr>
          <w:sz w:val="28"/>
          <w:szCs w:val="28"/>
        </w:rPr>
        <w:t xml:space="preserve">е преступление против личности, в результате которого человек лишает жизни другого человека и одновременно обрекает себя на страдания перед Богом.     </w:t>
      </w:r>
    </w:p>
    <w:p w:rsidR="0078163E" w:rsidRDefault="0078163E" w:rsidP="003A6915">
      <w:pPr>
        <w:pStyle w:val="a"/>
        <w:ind w:right="850" w:firstLine="0"/>
        <w:rPr>
          <w:sz w:val="28"/>
          <w:szCs w:val="28"/>
        </w:rPr>
      </w:pPr>
      <w:r>
        <w:rPr>
          <w:sz w:val="28"/>
          <w:szCs w:val="28"/>
        </w:rPr>
        <w:t xml:space="preserve">Ведь человек, совершая убийство, не просто переступает «красную черту» в своей жизни, но совершает грех «не убий», нарушая тем самым пятую заповедь в Евангелии.   </w:t>
      </w:r>
    </w:p>
    <w:p w:rsidR="0078163E" w:rsidRDefault="0078163E" w:rsidP="003A6915">
      <w:pPr>
        <w:pStyle w:val="a"/>
        <w:ind w:right="850" w:firstLine="0"/>
        <w:rPr>
          <w:sz w:val="28"/>
          <w:szCs w:val="28"/>
        </w:rPr>
      </w:pPr>
      <w:r>
        <w:rPr>
          <w:sz w:val="28"/>
          <w:szCs w:val="28"/>
        </w:rPr>
        <w:tab/>
        <w:t xml:space="preserve">Сейчас во всём мире, а в особенности в России совершается огромное количество убийств, кто-то убивает из-за того, что жаждет власти, кто-то из зависти, кто-то из-за денег, а бывает, и из-за того, что один на другого не так посмотрел. В общем, мотивов множество, но в данном докладе моё внимание обращено на такие внутренние состояния человека,  как аффект и  месть.  </w:t>
      </w:r>
    </w:p>
    <w:p w:rsidR="0078163E" w:rsidRDefault="0078163E" w:rsidP="006168FA">
      <w:pPr>
        <w:pStyle w:val="a"/>
        <w:ind w:right="850" w:firstLine="0"/>
        <w:rPr>
          <w:sz w:val="28"/>
          <w:szCs w:val="28"/>
        </w:rPr>
      </w:pPr>
      <w:r>
        <w:rPr>
          <w:sz w:val="28"/>
          <w:szCs w:val="28"/>
        </w:rPr>
        <w:tab/>
        <w:t xml:space="preserve">Аффект – внезапно возникшее душевное волнение, которое характеризуется глубоким эмоциональным переживанием, (сужением сознания), снижением прогностических возможностей и контроля над своими действиями. </w:t>
      </w:r>
    </w:p>
    <w:p w:rsidR="0078163E" w:rsidRDefault="0078163E" w:rsidP="003A6915">
      <w:pPr>
        <w:pStyle w:val="a"/>
        <w:ind w:right="850" w:firstLine="0"/>
        <w:rPr>
          <w:sz w:val="28"/>
          <w:szCs w:val="28"/>
        </w:rPr>
      </w:pPr>
      <w:r w:rsidRPr="00A656E8">
        <w:rPr>
          <w:sz w:val="28"/>
          <w:szCs w:val="28"/>
        </w:rPr>
        <w:t xml:space="preserve">Исходя из глубины душевного волнения и степени </w:t>
      </w:r>
      <w:r>
        <w:rPr>
          <w:sz w:val="28"/>
          <w:szCs w:val="28"/>
        </w:rPr>
        <w:t xml:space="preserve">его влияния на сознание и волю человека, различают два вида: физиологический и патологический. </w:t>
      </w:r>
    </w:p>
    <w:p w:rsidR="0078163E" w:rsidRDefault="0078163E" w:rsidP="003A6915">
      <w:pPr>
        <w:pStyle w:val="a"/>
        <w:ind w:right="850"/>
        <w:rPr>
          <w:sz w:val="28"/>
          <w:szCs w:val="28"/>
        </w:rPr>
      </w:pPr>
      <w:r>
        <w:rPr>
          <w:sz w:val="28"/>
          <w:szCs w:val="28"/>
        </w:rPr>
        <w:t xml:space="preserve">Физиологический представляет собой кратковременную интенсивную, эмоциональную вспышку, оказывающую существенное влияние на сознание и волю человека, но не лишающую его возможности осознавать, контролировать своё поведение и нести ответственности за содеянное, то есть в человеке есть сознательное и подсознательное, подсознательно человек может и должен понимать, что он делает. </w:t>
      </w:r>
    </w:p>
    <w:p w:rsidR="0078163E" w:rsidRDefault="0078163E" w:rsidP="003A6915">
      <w:pPr>
        <w:pStyle w:val="a"/>
        <w:ind w:right="850"/>
        <w:rPr>
          <w:sz w:val="28"/>
          <w:szCs w:val="28"/>
        </w:rPr>
      </w:pPr>
      <w:r>
        <w:rPr>
          <w:sz w:val="28"/>
          <w:szCs w:val="28"/>
        </w:rPr>
        <w:t xml:space="preserve">Совершение преступления лицом в состоянии физиологического аффекта является обстоятельством, смягчающим наказание только в двух случаях: при совершении убийства и причинении тяжкого или средней тяжести вреда здоровью, но при условии, если это состояние было вызвано насилием, издевательством, либо иными аморальными или противоправными действиями или бездействиями потерпевшего, а равно длительной психотравмирующей ситуацией, возникшей в связи с систематическим, противоправным или аморальным поведением потерпевшего.  </w:t>
      </w:r>
    </w:p>
    <w:p w:rsidR="0078163E" w:rsidRDefault="0078163E" w:rsidP="003A6915">
      <w:pPr>
        <w:pStyle w:val="a"/>
        <w:ind w:right="850"/>
        <w:rPr>
          <w:sz w:val="28"/>
          <w:szCs w:val="28"/>
        </w:rPr>
      </w:pPr>
      <w:r>
        <w:rPr>
          <w:sz w:val="28"/>
          <w:szCs w:val="28"/>
        </w:rPr>
        <w:t xml:space="preserve">Патологический (болезненное состояние человека) аффект возник ещё во второй половине 19 века в психиатрической литературе, хотя  это психопатологическое состояние было известно под другими названиями: «умоисступление», «душевное замешательство», и другие. В отличие от физиологического, приводит к глубокому помрачению сознания, в связи с чем лицо не может осознавать фактический характер и общественную опасность  действий или бездействий, либо руководить ими. </w:t>
      </w:r>
    </w:p>
    <w:p w:rsidR="0078163E" w:rsidRDefault="0078163E" w:rsidP="003A6915">
      <w:pPr>
        <w:pStyle w:val="a"/>
        <w:ind w:right="850"/>
        <w:rPr>
          <w:sz w:val="28"/>
          <w:szCs w:val="28"/>
        </w:rPr>
      </w:pPr>
      <w:r>
        <w:rPr>
          <w:sz w:val="28"/>
          <w:szCs w:val="28"/>
        </w:rPr>
        <w:t xml:space="preserve">Лицо, совершившее преступление в состоянии патологического аффекта, может быть признано не вменяемым.  </w:t>
      </w:r>
    </w:p>
    <w:p w:rsidR="0078163E" w:rsidRDefault="0078163E" w:rsidP="003A6915">
      <w:pPr>
        <w:pStyle w:val="a"/>
        <w:ind w:right="8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Среди побуждений, толкающих людей на совершение общественно-опасных действий, мести принадлежит одно из первых мест. Её истоки восходят ещё к кровной мести – родоначальнице всех видов мести, известных человеческому обществу. Этим, главным образом,  и определяется её социально-психологическое содержание и социальная опасность.  </w:t>
      </w:r>
    </w:p>
    <w:p w:rsidR="0078163E" w:rsidRPr="003A07E4" w:rsidRDefault="0078163E" w:rsidP="003A6915">
      <w:pPr>
        <w:pStyle w:val="a"/>
        <w:ind w:right="850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Месть выступает как цепкий и опасный пережиток прошлого. Питают месть многообразные противоречия, имеющиеся в различных сферах человеческой жизни. Специфика мести – в её непосредственном источнике, который определяет социально-психологическое содержание и направленности данного мотива. Месть возникает на почве противоречивых, чаще всего неприязненных, отношений между людьми. В её основе лежит обида, недовольство действиями, поступками другого лица и связанное с ними стремление получить удовлетворение за нанесённую обиду. Месть как мотив преступления выражает собой стремление получить удовлетворение за нанесённую обиду. Месть как мотив преступления выражает собой стремление получить удовлетворение за причинённое </w:t>
      </w:r>
      <w:bookmarkStart w:id="0" w:name="_GoBack"/>
      <w:bookmarkEnd w:id="0"/>
      <w:r>
        <w:rPr>
          <w:color w:val="000000"/>
          <w:sz w:val="28"/>
          <w:szCs w:val="28"/>
        </w:rPr>
        <w:t xml:space="preserve">в прошлом зло, за действия, существенно затрагивающие интересы виновного лица или его близких. Таким образом, определяющим, в содержании мести является обида и зло. Месть носит личный характер, порождается злом и сама творит зло. Она является злом в самом себе. Зло причиняется ради самого зла. Следовательно, с точки зрения морально-этического содержания месть – мотив аморальный, низменный, является проявлением эгоизма, и главнейшим источником является гнев. Главные отличия аффектированного состояния от мести заключается в том, что человек, решивший отомстить, заранее готовится к этому, таким образом, происходит подготовка сознания, в котором выделяется убеждение человека в том, что это правильно, в аффекте этого убеждения нет. Месть может также вооружаться и теорией. Примером могут служить мусульманские народы. Идея мести не только самая старая, но и самая распространённая идея, с которой сталкивается судебная практика, особенно по делам о преступлениях против личности. </w:t>
      </w:r>
    </w:p>
    <w:p w:rsidR="0078163E" w:rsidRDefault="0078163E" w:rsidP="006168FA">
      <w:pPr>
        <w:pStyle w:val="a"/>
        <w:tabs>
          <w:tab w:val="left" w:pos="9720"/>
        </w:tabs>
        <w:ind w:left="2832" w:firstLine="708"/>
        <w:rPr>
          <w:b/>
          <w:sz w:val="28"/>
          <w:szCs w:val="28"/>
        </w:rPr>
      </w:pPr>
    </w:p>
    <w:sectPr w:rsidR="0078163E" w:rsidSect="006168FA">
      <w:pgSz w:w="11906" w:h="16838"/>
      <w:pgMar w:top="1134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23CB6"/>
    <w:multiLevelType w:val="hybridMultilevel"/>
    <w:tmpl w:val="0FAEDA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0566"/>
    <w:rsid w:val="00005B44"/>
    <w:rsid w:val="000105D7"/>
    <w:rsid w:val="00011E92"/>
    <w:rsid w:val="00034554"/>
    <w:rsid w:val="0004503E"/>
    <w:rsid w:val="00052F27"/>
    <w:rsid w:val="000543D6"/>
    <w:rsid w:val="000A28E1"/>
    <w:rsid w:val="000A4F74"/>
    <w:rsid w:val="001001A7"/>
    <w:rsid w:val="00146E89"/>
    <w:rsid w:val="00176254"/>
    <w:rsid w:val="00220284"/>
    <w:rsid w:val="00224BC4"/>
    <w:rsid w:val="002454D1"/>
    <w:rsid w:val="00254EA2"/>
    <w:rsid w:val="00255FB6"/>
    <w:rsid w:val="00267314"/>
    <w:rsid w:val="002A75D4"/>
    <w:rsid w:val="00335FBD"/>
    <w:rsid w:val="0035098A"/>
    <w:rsid w:val="00354CFB"/>
    <w:rsid w:val="00356DF8"/>
    <w:rsid w:val="00393B1E"/>
    <w:rsid w:val="00394AB7"/>
    <w:rsid w:val="003A07E4"/>
    <w:rsid w:val="003A6915"/>
    <w:rsid w:val="0043207A"/>
    <w:rsid w:val="00437881"/>
    <w:rsid w:val="00442405"/>
    <w:rsid w:val="00512A79"/>
    <w:rsid w:val="00527ED9"/>
    <w:rsid w:val="00584D4E"/>
    <w:rsid w:val="005A410A"/>
    <w:rsid w:val="005B5D0D"/>
    <w:rsid w:val="005E7958"/>
    <w:rsid w:val="006168FA"/>
    <w:rsid w:val="00622FC1"/>
    <w:rsid w:val="00626760"/>
    <w:rsid w:val="00641865"/>
    <w:rsid w:val="00663A73"/>
    <w:rsid w:val="00685322"/>
    <w:rsid w:val="006923C4"/>
    <w:rsid w:val="006C33A0"/>
    <w:rsid w:val="00701884"/>
    <w:rsid w:val="00704769"/>
    <w:rsid w:val="007108AA"/>
    <w:rsid w:val="00741EBE"/>
    <w:rsid w:val="00763849"/>
    <w:rsid w:val="0078163E"/>
    <w:rsid w:val="0078324F"/>
    <w:rsid w:val="00796DB6"/>
    <w:rsid w:val="008115D1"/>
    <w:rsid w:val="00830566"/>
    <w:rsid w:val="00865467"/>
    <w:rsid w:val="00881DC4"/>
    <w:rsid w:val="008A3D53"/>
    <w:rsid w:val="008D5219"/>
    <w:rsid w:val="008E24E4"/>
    <w:rsid w:val="00906FF7"/>
    <w:rsid w:val="0091365D"/>
    <w:rsid w:val="00927880"/>
    <w:rsid w:val="00935555"/>
    <w:rsid w:val="00951586"/>
    <w:rsid w:val="009F0F4F"/>
    <w:rsid w:val="00A00877"/>
    <w:rsid w:val="00A16687"/>
    <w:rsid w:val="00A52259"/>
    <w:rsid w:val="00A65429"/>
    <w:rsid w:val="00A656E8"/>
    <w:rsid w:val="00AD2F79"/>
    <w:rsid w:val="00AD5419"/>
    <w:rsid w:val="00B01156"/>
    <w:rsid w:val="00B53D09"/>
    <w:rsid w:val="00B80FFD"/>
    <w:rsid w:val="00BF337C"/>
    <w:rsid w:val="00C035F1"/>
    <w:rsid w:val="00C1747B"/>
    <w:rsid w:val="00C77327"/>
    <w:rsid w:val="00CA045C"/>
    <w:rsid w:val="00CC309A"/>
    <w:rsid w:val="00CF1793"/>
    <w:rsid w:val="00D012F5"/>
    <w:rsid w:val="00D17292"/>
    <w:rsid w:val="00D435E8"/>
    <w:rsid w:val="00D772D8"/>
    <w:rsid w:val="00DA1817"/>
    <w:rsid w:val="00DA227D"/>
    <w:rsid w:val="00E242E2"/>
    <w:rsid w:val="00E62CAD"/>
    <w:rsid w:val="00EC465C"/>
    <w:rsid w:val="00ED1252"/>
    <w:rsid w:val="00F44B43"/>
    <w:rsid w:val="00F6155B"/>
    <w:rsid w:val="00F71577"/>
    <w:rsid w:val="00FE4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5D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бычный текст"/>
    <w:basedOn w:val="Normal"/>
    <w:uiPriority w:val="99"/>
    <w:rsid w:val="00AD2F79"/>
    <w:pPr>
      <w:spacing w:after="0" w:line="240" w:lineRule="auto"/>
      <w:ind w:firstLine="28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D43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435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64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4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64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4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4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1" w:color="auto"/>
                <w:right w:val="none" w:sz="0" w:space="0" w:color="auto"/>
              </w:divBdr>
            </w:div>
          </w:divsChild>
        </w:div>
      </w:divsChild>
    </w:div>
    <w:div w:id="97664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4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4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64854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64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664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4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64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4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2</Pages>
  <Words>691</Words>
  <Characters>3944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Ярославский филиал Московского финансово-юридического университета</dc:title>
  <dc:subject/>
  <dc:creator>Professionalist</dc:creator>
  <cp:keywords/>
  <dc:description/>
  <cp:lastModifiedBy>Bushueva.L</cp:lastModifiedBy>
  <cp:revision>4</cp:revision>
  <cp:lastPrinted>2012-04-17T04:11:00Z</cp:lastPrinted>
  <dcterms:created xsi:type="dcterms:W3CDTF">2012-04-25T11:27:00Z</dcterms:created>
  <dcterms:modified xsi:type="dcterms:W3CDTF">2012-05-29T06:55:00Z</dcterms:modified>
</cp:coreProperties>
</file>