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E33" w:rsidRDefault="00E91E33" w:rsidP="00380A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0A9B">
        <w:rPr>
          <w:rFonts w:ascii="Times New Roman" w:hAnsi="Times New Roman"/>
          <w:b/>
          <w:sz w:val="28"/>
          <w:szCs w:val="28"/>
        </w:rPr>
        <w:t>Особенности рынка труда в России и его регулирования в кризисный период</w:t>
      </w:r>
    </w:p>
    <w:p w:rsidR="00E91E33" w:rsidRPr="00380A9B" w:rsidRDefault="00E91E33" w:rsidP="00380A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1E33" w:rsidRPr="00380A9B" w:rsidRDefault="00E91E33" w:rsidP="00380A9B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380A9B">
        <w:rPr>
          <w:rFonts w:ascii="Times New Roman" w:hAnsi="Times New Roman"/>
          <w:b/>
          <w:sz w:val="28"/>
          <w:szCs w:val="28"/>
        </w:rPr>
        <w:t>Стоцкая К.П.,</w:t>
      </w:r>
      <w:r w:rsidRPr="00293F2A">
        <w:rPr>
          <w:rFonts w:ascii="Times New Roman" w:hAnsi="Times New Roman"/>
          <w:sz w:val="28"/>
          <w:szCs w:val="28"/>
        </w:rPr>
        <w:t xml:space="preserve"> </w:t>
      </w:r>
      <w:r w:rsidRPr="00380A9B">
        <w:rPr>
          <w:rFonts w:ascii="Times New Roman" w:hAnsi="Times New Roman"/>
          <w:i/>
          <w:sz w:val="28"/>
          <w:szCs w:val="28"/>
        </w:rPr>
        <w:t xml:space="preserve">Военный учебно-научный центр Военно-воздушных сил «Военно-воздушная академия им. проф. Н.Е. Жуковского и Ю.А. Гагарина» </w:t>
      </w:r>
    </w:p>
    <w:p w:rsidR="00E91E33" w:rsidRPr="00380A9B" w:rsidRDefault="00E91E33" w:rsidP="00380A9B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380A9B">
        <w:rPr>
          <w:rFonts w:ascii="Times New Roman" w:hAnsi="Times New Roman"/>
          <w:i/>
          <w:sz w:val="28"/>
          <w:szCs w:val="28"/>
        </w:rPr>
        <w:t>(филиал, г. Ярославль)</w:t>
      </w:r>
    </w:p>
    <w:p w:rsidR="00E91E33" w:rsidRPr="00380A9B" w:rsidRDefault="00E91E33" w:rsidP="00380A9B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380A9B">
        <w:rPr>
          <w:rFonts w:ascii="Times New Roman" w:hAnsi="Times New Roman"/>
          <w:i/>
          <w:sz w:val="28"/>
          <w:szCs w:val="28"/>
        </w:rPr>
        <w:t>Научный руководитель: к.и.н., доцент Гурьянчик В.Н.</w:t>
      </w:r>
    </w:p>
    <w:p w:rsidR="00E91E33" w:rsidRPr="00E209A7" w:rsidRDefault="00E91E33" w:rsidP="006976E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91E33" w:rsidRPr="00E209A7" w:rsidRDefault="00E91E33" w:rsidP="00697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9A7">
        <w:rPr>
          <w:rFonts w:ascii="Times New Roman" w:hAnsi="Times New Roman"/>
          <w:sz w:val="28"/>
          <w:szCs w:val="28"/>
        </w:rPr>
        <w:t xml:space="preserve">Российский рынок труда имеет ряд особенностей. </w:t>
      </w:r>
      <w:r>
        <w:rPr>
          <w:rFonts w:ascii="Times New Roman" w:hAnsi="Times New Roman"/>
          <w:sz w:val="28"/>
          <w:szCs w:val="28"/>
        </w:rPr>
        <w:t>Во-первых, о</w:t>
      </w:r>
      <w:r w:rsidRPr="00E209A7">
        <w:rPr>
          <w:rFonts w:ascii="Times New Roman" w:hAnsi="Times New Roman"/>
          <w:sz w:val="28"/>
          <w:szCs w:val="28"/>
        </w:rPr>
        <w:t xml:space="preserve">н формируется на базе фрагментарного рынка труда, действовавшего в советское время, и несет на себе отпечаток прошлых подходов к профессиональной подготовке, распределению и перераспределению рабочей силы и ее цены. </w:t>
      </w:r>
      <w:r>
        <w:rPr>
          <w:rFonts w:ascii="Times New Roman" w:hAnsi="Times New Roman"/>
          <w:sz w:val="28"/>
          <w:szCs w:val="28"/>
        </w:rPr>
        <w:t>Во-вторых, р</w:t>
      </w:r>
      <w:r w:rsidRPr="00E209A7">
        <w:rPr>
          <w:rFonts w:ascii="Times New Roman" w:hAnsi="Times New Roman"/>
          <w:sz w:val="28"/>
          <w:szCs w:val="28"/>
        </w:rPr>
        <w:t xml:space="preserve">азвитие российского рынка труда происходит в условиях общего кризиса и большего удельного веса теневой экономики с ее теневым рынком труда. По оценкам МВД, в </w:t>
      </w:r>
      <w:smartTag w:uri="urn:schemas-microsoft-com:office:smarttags" w:element="metricconverter">
        <w:smartTagPr>
          <w:attr w:name="ProductID" w:val="1999 г"/>
        </w:smartTagPr>
        <w:r w:rsidRPr="00E209A7">
          <w:rPr>
            <w:rFonts w:ascii="Times New Roman" w:hAnsi="Times New Roman"/>
            <w:sz w:val="28"/>
            <w:szCs w:val="28"/>
          </w:rPr>
          <w:t>1999 г</w:t>
        </w:r>
      </w:smartTag>
      <w:r w:rsidRPr="00E209A7">
        <w:rPr>
          <w:rFonts w:ascii="Times New Roman" w:hAnsi="Times New Roman"/>
          <w:sz w:val="28"/>
          <w:szCs w:val="28"/>
        </w:rPr>
        <w:t>. численность профессиональной теневой активности составляла примерно 9 млн. человек, или около 14% всех занятых в экономике России. Следует отметить, что статистика не способна объективно оценить масштабы теневой занятости в стране. На современном этапе, по разным оценкам, в России производится от 35 до 50% ВВП в теневом секторе экономики. Российский рынок труда характеризуется низким уровнем цены рабочей силы и ее большим отрывом от стоимости. Наиболее явно это отражается в динамике доли фонда оплаты труда в общем объеме ВВП.</w:t>
      </w:r>
    </w:p>
    <w:p w:rsidR="00E91E33" w:rsidRPr="00E209A7" w:rsidRDefault="00E91E33" w:rsidP="00697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В-третьих, р</w:t>
      </w:r>
      <w:r w:rsidRPr="00E209A7">
        <w:rPr>
          <w:rFonts w:ascii="Times New Roman" w:hAnsi="Times New Roman"/>
          <w:sz w:val="28"/>
          <w:szCs w:val="28"/>
        </w:rPr>
        <w:t>ынки труда в России весьма существенно различаются в разных регионах. Эти различия обусловлены как общеэкономическим состоянием регионов, спецификой производственных предприятий, преобладающих в регионах (убыточные, стратегически важные объекты, новые перспективные организации и т.п.), так и природно-климатическими условиями, наличием полезных ископаемых другими факторами.</w:t>
      </w:r>
    </w:p>
    <w:p w:rsidR="00E91E33" w:rsidRPr="00E209A7" w:rsidRDefault="00E91E33" w:rsidP="00697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В-четвертых, р</w:t>
      </w:r>
      <w:r w:rsidRPr="00E209A7">
        <w:rPr>
          <w:rFonts w:ascii="Times New Roman" w:hAnsi="Times New Roman"/>
          <w:sz w:val="28"/>
          <w:szCs w:val="28"/>
        </w:rPr>
        <w:t>оссийский рынок труда не сбалансирован: с одной стороны, он избыточен по объему, а с другой стороны, является трудодефицитным по своей структуре, т.е. происходит перенакопление рабочей силы на предприятиях, аккумуляция избыточной численности работников, при этом повышение спроса на рабочую силу приводит к трудодефициту.</w:t>
      </w:r>
    </w:p>
    <w:p w:rsidR="00E91E33" w:rsidRPr="00E209A7" w:rsidRDefault="00E91E33" w:rsidP="00697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В-пятых, р</w:t>
      </w:r>
      <w:r w:rsidRPr="00E209A7">
        <w:rPr>
          <w:rFonts w:ascii="Times New Roman" w:hAnsi="Times New Roman"/>
          <w:sz w:val="28"/>
          <w:szCs w:val="28"/>
        </w:rPr>
        <w:t>ынок труда в России слабо связан с рынком капитала. Все это вызывает необходимость вырабатывать соответствующую российскую политику занятости, а также стратегии и тактики механизма регулирования российского рынка труда.</w:t>
      </w:r>
    </w:p>
    <w:p w:rsidR="00E91E33" w:rsidRDefault="00E91E33" w:rsidP="00697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Эти особенности предопределяют подходы к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регулированию рынка труда в условиях экономического кризиса. В кризисный </w:t>
      </w:r>
      <w:smartTag w:uri="urn:schemas-microsoft-com:office:smarttags" w:element="metricconverter">
        <w:smartTagPr>
          <w:attr w:name="ProductID" w:val="2009 г"/>
        </w:smartTagPr>
        <w:r>
          <w:rPr>
            <w:rFonts w:ascii="Times New Roman" w:hAnsi="Times New Roman"/>
            <w:sz w:val="28"/>
            <w:szCs w:val="28"/>
          </w:rPr>
          <w:t>2009 г</w:t>
        </w:r>
      </w:smartTag>
      <w:r>
        <w:rPr>
          <w:rFonts w:ascii="Times New Roman" w:hAnsi="Times New Roman"/>
          <w:sz w:val="28"/>
          <w:szCs w:val="28"/>
        </w:rPr>
        <w:t xml:space="preserve">. одним из направ-лений антикризисной политики являлась помощь населению, а точнее политика занятости и смягчения социальной напряженности, что фактически сводилось к консервации занятости. </w:t>
      </w:r>
    </w:p>
    <w:p w:rsidR="00E91E33" w:rsidRDefault="00E91E33" w:rsidP="00697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тоже время приоритетом в политике государственного регулирования рынка труда должно стать стимулирование создания новых рабочих мест и повышение мобильности рабочей силы. Это, в свою очередь, предполагает: прекращение административного давления на предприятия с целью сохранения занятости; увеличение финансирования программ поддержки безработных и их переобучения; более активное привлечение инвестиций и стимулирование (в том числе налоговое) инвестиций </w:t>
      </w:r>
      <w:r>
        <w:rPr>
          <w:rFonts w:ascii="Times New Roman" w:hAnsi="Times New Roman"/>
          <w:sz w:val="28"/>
          <w:szCs w:val="28"/>
          <w:lang w:val="en-US"/>
        </w:rPr>
        <w:t>green</w:t>
      </w:r>
      <w:r w:rsidRPr="00A8533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field</w:t>
      </w:r>
      <w:r>
        <w:rPr>
          <w:rFonts w:ascii="Times New Roman" w:hAnsi="Times New Roman"/>
          <w:sz w:val="28"/>
          <w:szCs w:val="28"/>
        </w:rPr>
        <w:t xml:space="preserve"> («в чистом поле»), других форм создания рабочих мест; разработку программ переселения и поиска рабочих мест для жителей неперспективных моногородов.</w:t>
      </w:r>
    </w:p>
    <w:p w:rsidR="00E91E33" w:rsidRPr="00A85339" w:rsidRDefault="00E91E33" w:rsidP="006976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осуществлении мер социальной поддержки необходимо придержи-ваться принципа: государство помогает людям, а не предприятиям, их высшим менеджерам или собственникам. Эта поддержка не должна сводиться лишь к выплате пособий по безработице, необходимо активно вовлекать в различные образовательные проекты, нацеленные на профессиональную переподготовку или повышение квалификации.</w:t>
      </w:r>
    </w:p>
    <w:sectPr w:rsidR="00E91E33" w:rsidRPr="00A85339" w:rsidSect="00380A9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3F2A"/>
    <w:rsid w:val="00091633"/>
    <w:rsid w:val="0018281F"/>
    <w:rsid w:val="00293F2A"/>
    <w:rsid w:val="00375E85"/>
    <w:rsid w:val="00380A9B"/>
    <w:rsid w:val="00601F98"/>
    <w:rsid w:val="00640E39"/>
    <w:rsid w:val="006976E8"/>
    <w:rsid w:val="006E2957"/>
    <w:rsid w:val="006E334F"/>
    <w:rsid w:val="008605EB"/>
    <w:rsid w:val="008A3963"/>
    <w:rsid w:val="008C4494"/>
    <w:rsid w:val="009A37CB"/>
    <w:rsid w:val="00A85339"/>
    <w:rsid w:val="00AF412D"/>
    <w:rsid w:val="00E209A7"/>
    <w:rsid w:val="00E91E33"/>
    <w:rsid w:val="00F000B8"/>
    <w:rsid w:val="00F40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F9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527</Words>
  <Characters>3006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Особенности рынка труда в России и его регулирования в кризисный период</dc:title>
  <dc:subject/>
  <dc:creator>User</dc:creator>
  <cp:keywords/>
  <dc:description/>
  <cp:lastModifiedBy>Urchenko.A</cp:lastModifiedBy>
  <cp:revision>3</cp:revision>
  <cp:lastPrinted>2012-04-10T20:08:00Z</cp:lastPrinted>
  <dcterms:created xsi:type="dcterms:W3CDTF">2012-04-13T09:06:00Z</dcterms:created>
  <dcterms:modified xsi:type="dcterms:W3CDTF">2012-04-23T06:16:00Z</dcterms:modified>
</cp:coreProperties>
</file>