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C8" w:rsidRDefault="001B63C8" w:rsidP="00C563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35A">
        <w:rPr>
          <w:rFonts w:ascii="Times New Roman" w:hAnsi="Times New Roman"/>
          <w:b/>
          <w:sz w:val="28"/>
          <w:szCs w:val="28"/>
        </w:rPr>
        <w:t xml:space="preserve">Предпринимательская деятельность национальных меньшинств Ярославской губернии в конце </w:t>
      </w:r>
      <w:r w:rsidRPr="00C5635A">
        <w:rPr>
          <w:rFonts w:ascii="Times New Roman" w:hAnsi="Times New Roman"/>
          <w:b/>
          <w:sz w:val="28"/>
          <w:szCs w:val="28"/>
          <w:lang w:val="en-US"/>
        </w:rPr>
        <w:t>XIX</w:t>
      </w:r>
      <w:r w:rsidRPr="00C5635A">
        <w:rPr>
          <w:rFonts w:ascii="Times New Roman" w:hAnsi="Times New Roman"/>
          <w:b/>
          <w:sz w:val="28"/>
          <w:szCs w:val="28"/>
        </w:rPr>
        <w:t xml:space="preserve"> – начале </w:t>
      </w:r>
      <w:r w:rsidRPr="00C5635A">
        <w:rPr>
          <w:rFonts w:ascii="Times New Roman" w:hAnsi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/>
          <w:b/>
          <w:sz w:val="28"/>
          <w:szCs w:val="28"/>
        </w:rPr>
        <w:t xml:space="preserve"> вв.</w:t>
      </w:r>
    </w:p>
    <w:p w:rsidR="001B63C8" w:rsidRDefault="001B63C8" w:rsidP="00C563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63C8" w:rsidRDefault="001B63C8" w:rsidP="00C563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5635A">
        <w:rPr>
          <w:rFonts w:ascii="Times New Roman" w:hAnsi="Times New Roman"/>
          <w:b/>
          <w:sz w:val="28"/>
          <w:szCs w:val="28"/>
        </w:rPr>
        <w:t>Кищенков М.С.,</w:t>
      </w:r>
      <w:r w:rsidRPr="00C5635A">
        <w:rPr>
          <w:rFonts w:ascii="Times New Roman" w:hAnsi="Times New Roman"/>
          <w:i/>
          <w:sz w:val="28"/>
          <w:szCs w:val="28"/>
        </w:rPr>
        <w:t xml:space="preserve"> ЯГПУ имени К.Д.Ушинского</w:t>
      </w:r>
    </w:p>
    <w:p w:rsidR="001B63C8" w:rsidRDefault="001B63C8" w:rsidP="00C5635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5635A">
        <w:rPr>
          <w:rFonts w:ascii="Times New Roman" w:hAnsi="Times New Roman"/>
          <w:i/>
          <w:sz w:val="28"/>
          <w:szCs w:val="28"/>
        </w:rPr>
        <w:t>Научный руководитель:  д. и. н., профессор</w:t>
      </w:r>
      <w:r>
        <w:rPr>
          <w:rFonts w:ascii="Times New Roman" w:hAnsi="Times New Roman"/>
          <w:i/>
          <w:sz w:val="28"/>
          <w:szCs w:val="28"/>
        </w:rPr>
        <w:t xml:space="preserve"> Но</w:t>
      </w:r>
      <w:r w:rsidRPr="00C5635A">
        <w:rPr>
          <w:rFonts w:ascii="Times New Roman" w:hAnsi="Times New Roman"/>
          <w:i/>
          <w:sz w:val="28"/>
          <w:szCs w:val="28"/>
        </w:rPr>
        <w:t xml:space="preserve">виков  М. В. </w:t>
      </w:r>
    </w:p>
    <w:p w:rsidR="001B63C8" w:rsidRPr="00C5635A" w:rsidRDefault="001B63C8" w:rsidP="00C563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B63C8" w:rsidRDefault="001B63C8" w:rsidP="00F85902">
      <w:pPr>
        <w:spacing w:after="0"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 w:rsidRPr="00732C5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32C5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32C56">
        <w:rPr>
          <w:rFonts w:ascii="Times New Roman" w:hAnsi="Times New Roman"/>
          <w:sz w:val="28"/>
          <w:szCs w:val="28"/>
        </w:rPr>
        <w:t xml:space="preserve">рубеже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32C56">
        <w:rPr>
          <w:rFonts w:ascii="Times New Roman" w:hAnsi="Times New Roman"/>
          <w:sz w:val="28"/>
          <w:szCs w:val="28"/>
          <w:lang w:val="en-US"/>
        </w:rPr>
        <w:t>XIX</w:t>
      </w:r>
      <w:r w:rsidRPr="00732C56">
        <w:rPr>
          <w:rFonts w:ascii="Times New Roman" w:hAnsi="Times New Roman"/>
          <w:sz w:val="28"/>
          <w:szCs w:val="28"/>
        </w:rPr>
        <w:t xml:space="preserve"> – </w:t>
      </w:r>
      <w:r w:rsidRPr="00732C56"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2C56">
        <w:rPr>
          <w:rFonts w:ascii="Times New Roman" w:hAnsi="Times New Roman"/>
          <w:sz w:val="28"/>
          <w:szCs w:val="28"/>
        </w:rPr>
        <w:t xml:space="preserve"> вв.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2C56">
        <w:rPr>
          <w:rFonts w:ascii="Times New Roman" w:hAnsi="Times New Roman"/>
          <w:sz w:val="28"/>
          <w:szCs w:val="28"/>
        </w:rPr>
        <w:t xml:space="preserve">  в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32C56">
        <w:rPr>
          <w:rFonts w:ascii="Times New Roman" w:hAnsi="Times New Roman"/>
          <w:sz w:val="28"/>
          <w:szCs w:val="28"/>
        </w:rPr>
        <w:t>Ярославской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32C56">
        <w:rPr>
          <w:rFonts w:ascii="Times New Roman" w:hAnsi="Times New Roman"/>
          <w:sz w:val="28"/>
          <w:szCs w:val="28"/>
        </w:rPr>
        <w:t xml:space="preserve"> губернии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32C56">
        <w:rPr>
          <w:rFonts w:ascii="Times New Roman" w:hAnsi="Times New Roman"/>
          <w:sz w:val="28"/>
          <w:szCs w:val="28"/>
        </w:rPr>
        <w:t xml:space="preserve"> проживали      </w:t>
      </w:r>
    </w:p>
    <w:p w:rsidR="001B63C8" w:rsidRDefault="001B63C8" w:rsidP="00732C56">
      <w:pPr>
        <w:spacing w:after="0"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представители ряда национальных меньшинств (немцы, поляки, евреи, татары), внесшие свой вклад в социально-экономическое и культурное развитие края.  Одной из сфер, где можно проследить участие представителей этнических меньшинств, была предпринимательская  деятельность. </w:t>
      </w:r>
    </w:p>
    <w:p w:rsidR="001B63C8" w:rsidRDefault="001B63C8" w:rsidP="00732C56">
      <w:pPr>
        <w:spacing w:after="0"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Цель статьи  – проанализировать  деятельность  немецких, еврейских, а также польских  купцов и предпринимателей, оценить их вклад в развитие торговли, промышленности губернии, выделить наиболее крупных и видных  предпринимателей.</w:t>
      </w:r>
    </w:p>
    <w:p w:rsidR="001B63C8" w:rsidRDefault="001B63C8" w:rsidP="00732C56">
      <w:pPr>
        <w:spacing w:after="0"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Выходцы из немецкоязычных государств (Пруссии, Баварии, Австрии) вели свою предпринимательскую деятельности в  Ярославском крае, по крайней мере, с середины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 w:rsidRPr="00C14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века.  Для получения права на торговую деятельность иностранным подданным необходимо было записаться во временные купцы второй гильдии, получить соответствующее свидетельство и быть готовым к отбытию некоторых повинностей.  Для оформления постоянного купечества необходимо было перейти в русское подданство.</w:t>
      </w:r>
    </w:p>
    <w:p w:rsidR="001B63C8" w:rsidRDefault="001B63C8" w:rsidP="00732C56">
      <w:pPr>
        <w:spacing w:after="0"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Основной сферой немецких купцов была торговля,  пищевая индустрия и сфера услуг.  Так, можно отметить  Ю. Яра, арендовавшего две мельницы в  Ростовском уезде и торговавшего мукой, братьев О. и Р. Бланкебургов, владевших под Рыбинском фабрикой по выработке прядильного суррогата,      </w:t>
      </w:r>
      <w:r w:rsidRPr="00195A5B">
        <w:rPr>
          <w:rFonts w:ascii="Times New Roman" w:hAnsi="Times New Roman"/>
          <w:sz w:val="28"/>
          <w:szCs w:val="28"/>
        </w:rPr>
        <w:t>Р. Ф. Шредер</w:t>
      </w:r>
      <w:r>
        <w:rPr>
          <w:rFonts w:ascii="Times New Roman" w:hAnsi="Times New Roman"/>
          <w:sz w:val="28"/>
          <w:szCs w:val="28"/>
        </w:rPr>
        <w:t>а,</w:t>
      </w:r>
      <w:r w:rsidRPr="00195A5B">
        <w:rPr>
          <w:rFonts w:ascii="Times New Roman" w:hAnsi="Times New Roman"/>
          <w:sz w:val="28"/>
          <w:szCs w:val="28"/>
        </w:rPr>
        <w:t xml:space="preserve"> владе</w:t>
      </w:r>
      <w:r>
        <w:rPr>
          <w:rFonts w:ascii="Times New Roman" w:hAnsi="Times New Roman"/>
          <w:sz w:val="28"/>
          <w:szCs w:val="28"/>
        </w:rPr>
        <w:t>вшего</w:t>
      </w:r>
      <w:r w:rsidRPr="00195A5B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>водом по производству крахмала.  Семейству Бутлер принадлежал ресторан в центре Ярославля и буфет в городском театре.   Наиболее обеспеченным и успешным можно считать  семейство прусских купцов Каатц,  владельцев двух гостиниц и магазинов в Ярославле, общая стоимость их имущества составляла около 500 тысяч рублей.</w:t>
      </w:r>
    </w:p>
    <w:p w:rsidR="001B63C8" w:rsidRDefault="001B63C8" w:rsidP="00732C56">
      <w:pPr>
        <w:spacing w:after="0"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Положение еврейской диаспоры было несколько иным, чем у остальных диаспор, так как в России существовала  черта оседлости для иудеев и  ограничительные меры, направленные против присутствия евреев в ряде  сфер тогдашнего общества.   Тем не менее, в Ярославской губернии  еврейские  предприниматели занимали определенные позиции. Например, купец первой гильдии Х. Л. Марголин вел крупную торговлю маслом, владел свои торговым домом, купцы Г. Гольденберг и М. Верпуховский вели активную ювелирную торговлю, семейство Гидон владело магазином по продаже текстильных изделий, был известен в губернии и хлеботорговец  И. Робертович.  Имелись среди ярославских евреев и владельцы собственных заводов. Некто Брайнин владел  свечным заводом, Дворкин – гильзевой фабрикой, семейство Шмаглит  организовало медно-слесарное и самоваренное предприятие.  Пользовался известностью  и видный ярославский предприниматель Либкен, владелец колбасной фабрики и магазина по сбыту мясной продукции. Либкен также был известен как организатор кинематографического дела в губернии, был автором ряда кинолент. </w:t>
      </w:r>
    </w:p>
    <w:p w:rsidR="001B63C8" w:rsidRDefault="001B63C8" w:rsidP="00732C56">
      <w:pPr>
        <w:spacing w:after="0"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Среди поляков можно отметить владельцев ряда  заведений в индустрии развлечений.  А. Сигсон,  выходец из Царства Польского, стал известным рыбинским фотографом, получил всероссийское признание в фотографическом деле. В Ярославле в конце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 w:rsidRPr="00827E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 собственным фотоателье владел  А. Сикоп, бывший родом из Варшавы. В целом поляки значительно уступали немцам и евреям в предпринимательской сфере.</w:t>
      </w:r>
    </w:p>
    <w:p w:rsidR="001B63C8" w:rsidRPr="00827EF6" w:rsidRDefault="001B63C8" w:rsidP="00732C56">
      <w:pPr>
        <w:spacing w:after="0"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Национальные меньшинства, безусловно, внесли определенный вклад в  развитие  торговли, предпринимательства и сферы услуг в Ярославской губернии.  При этом наиболее активными в деле предпринимательства среди представителей национальных меньшинств были  немцы и евреи.</w:t>
      </w:r>
    </w:p>
    <w:sectPr w:rsidR="001B63C8" w:rsidRPr="00827EF6" w:rsidSect="00F64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3C8" w:rsidRDefault="001B63C8" w:rsidP="00C1452F">
      <w:pPr>
        <w:spacing w:after="0" w:line="240" w:lineRule="auto"/>
      </w:pPr>
      <w:r>
        <w:separator/>
      </w:r>
    </w:p>
  </w:endnote>
  <w:endnote w:type="continuationSeparator" w:id="1">
    <w:p w:rsidR="001B63C8" w:rsidRDefault="001B63C8" w:rsidP="00C14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3C8" w:rsidRDefault="001B63C8" w:rsidP="00C1452F">
      <w:pPr>
        <w:spacing w:after="0" w:line="240" w:lineRule="auto"/>
      </w:pPr>
      <w:r>
        <w:separator/>
      </w:r>
    </w:p>
  </w:footnote>
  <w:footnote w:type="continuationSeparator" w:id="1">
    <w:p w:rsidR="001B63C8" w:rsidRDefault="001B63C8" w:rsidP="00C145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29B0"/>
    <w:rsid w:val="00002E5D"/>
    <w:rsid w:val="00043EE3"/>
    <w:rsid w:val="00083321"/>
    <w:rsid w:val="000D28E3"/>
    <w:rsid w:val="00127907"/>
    <w:rsid w:val="00133A4B"/>
    <w:rsid w:val="00143BA2"/>
    <w:rsid w:val="001449C4"/>
    <w:rsid w:val="00195A5B"/>
    <w:rsid w:val="001A0788"/>
    <w:rsid w:val="001B63C8"/>
    <w:rsid w:val="001F5BE3"/>
    <w:rsid w:val="00244578"/>
    <w:rsid w:val="002C2416"/>
    <w:rsid w:val="002D0425"/>
    <w:rsid w:val="00332A9D"/>
    <w:rsid w:val="003808D3"/>
    <w:rsid w:val="00381229"/>
    <w:rsid w:val="00390AC6"/>
    <w:rsid w:val="003B547A"/>
    <w:rsid w:val="00432B8B"/>
    <w:rsid w:val="00572CAD"/>
    <w:rsid w:val="005844DF"/>
    <w:rsid w:val="00594A5C"/>
    <w:rsid w:val="00596A39"/>
    <w:rsid w:val="005C0058"/>
    <w:rsid w:val="005E0B50"/>
    <w:rsid w:val="005E60C7"/>
    <w:rsid w:val="005F3701"/>
    <w:rsid w:val="006125A7"/>
    <w:rsid w:val="00615F07"/>
    <w:rsid w:val="0062544A"/>
    <w:rsid w:val="0063644C"/>
    <w:rsid w:val="006A488D"/>
    <w:rsid w:val="006A7B80"/>
    <w:rsid w:val="006C43E0"/>
    <w:rsid w:val="006D7BED"/>
    <w:rsid w:val="006F4A2A"/>
    <w:rsid w:val="007029B0"/>
    <w:rsid w:val="00717828"/>
    <w:rsid w:val="00732C56"/>
    <w:rsid w:val="00747361"/>
    <w:rsid w:val="00752814"/>
    <w:rsid w:val="00761ACD"/>
    <w:rsid w:val="0082354E"/>
    <w:rsid w:val="00827EF6"/>
    <w:rsid w:val="008539BD"/>
    <w:rsid w:val="00873495"/>
    <w:rsid w:val="00894C2F"/>
    <w:rsid w:val="008A4B65"/>
    <w:rsid w:val="00905D5C"/>
    <w:rsid w:val="009134F3"/>
    <w:rsid w:val="009621F2"/>
    <w:rsid w:val="00965104"/>
    <w:rsid w:val="009C147D"/>
    <w:rsid w:val="00A10E6F"/>
    <w:rsid w:val="00A1462B"/>
    <w:rsid w:val="00A66AF6"/>
    <w:rsid w:val="00AC4AA2"/>
    <w:rsid w:val="00AD4FB3"/>
    <w:rsid w:val="00AF4791"/>
    <w:rsid w:val="00B35C01"/>
    <w:rsid w:val="00B4131E"/>
    <w:rsid w:val="00B65154"/>
    <w:rsid w:val="00C1452F"/>
    <w:rsid w:val="00C5635A"/>
    <w:rsid w:val="00C96B74"/>
    <w:rsid w:val="00CF429A"/>
    <w:rsid w:val="00D257A9"/>
    <w:rsid w:val="00DA0A3E"/>
    <w:rsid w:val="00DE3779"/>
    <w:rsid w:val="00E426E3"/>
    <w:rsid w:val="00E523B3"/>
    <w:rsid w:val="00E55EB9"/>
    <w:rsid w:val="00E84F3A"/>
    <w:rsid w:val="00F174A5"/>
    <w:rsid w:val="00F6442C"/>
    <w:rsid w:val="00F74B51"/>
    <w:rsid w:val="00F85902"/>
    <w:rsid w:val="00FD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42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14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1452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14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452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226</TotalTime>
  <Pages>2</Pages>
  <Words>551</Words>
  <Characters>3146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Mosina.J</cp:lastModifiedBy>
  <cp:revision>61</cp:revision>
  <dcterms:created xsi:type="dcterms:W3CDTF">2011-03-31T12:01:00Z</dcterms:created>
  <dcterms:modified xsi:type="dcterms:W3CDTF">2011-05-04T07:08:00Z</dcterms:modified>
</cp:coreProperties>
</file>