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164" w:rsidRDefault="00377164" w:rsidP="00377164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377164" w:rsidRDefault="00377164" w:rsidP="00377164">
      <w:pPr>
        <w:jc w:val="center"/>
        <w:rPr>
          <w:szCs w:val="28"/>
        </w:rPr>
      </w:pPr>
      <w:r>
        <w:rPr>
          <w:szCs w:val="28"/>
        </w:rPr>
        <w:t xml:space="preserve">в </w:t>
      </w:r>
      <w:proofErr w:type="gramStart"/>
      <w:r>
        <w:rPr>
          <w:szCs w:val="28"/>
        </w:rPr>
        <w:t>рамках</w:t>
      </w:r>
      <w:proofErr w:type="gramEnd"/>
      <w:r>
        <w:rPr>
          <w:szCs w:val="28"/>
        </w:rPr>
        <w:t xml:space="preserve"> конкурса на право вхождения в новый состав Молодежного Правительства Ярославской области</w:t>
      </w:r>
    </w:p>
    <w:p w:rsidR="00377164" w:rsidRDefault="00377164" w:rsidP="00377164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департамента охраны окружающей среды и природопользования Ярославской области</w:t>
      </w:r>
    </w:p>
    <w:p w:rsidR="00377164" w:rsidRPr="001F3A8A" w:rsidRDefault="00377164" w:rsidP="00377164">
      <w:pPr>
        <w:jc w:val="center"/>
        <w:rPr>
          <w:sz w:val="20"/>
        </w:rPr>
      </w:pPr>
      <w:r w:rsidRPr="001F3A8A">
        <w:rPr>
          <w:sz w:val="20"/>
        </w:rPr>
        <w:t>(наименование ОИВ/СППО)</w:t>
      </w:r>
    </w:p>
    <w:p w:rsidR="00377164" w:rsidRDefault="00377164" w:rsidP="00377164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606"/>
        <w:gridCol w:w="2173"/>
        <w:gridCol w:w="6735"/>
      </w:tblGrid>
      <w:tr w:rsidR="00377164" w:rsidRPr="00076523" w:rsidTr="007009C8">
        <w:tc>
          <w:tcPr>
            <w:tcW w:w="606" w:type="dxa"/>
          </w:tcPr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076523">
              <w:rPr>
                <w:sz w:val="26"/>
                <w:szCs w:val="26"/>
              </w:rPr>
              <w:t>.1.</w:t>
            </w:r>
          </w:p>
        </w:tc>
        <w:tc>
          <w:tcPr>
            <w:tcW w:w="2173" w:type="dxa"/>
          </w:tcPr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Краткое описание проблемы, подлежащей решению  </w:t>
            </w:r>
          </w:p>
        </w:tc>
        <w:tc>
          <w:tcPr>
            <w:tcW w:w="6735" w:type="dxa"/>
          </w:tcPr>
          <w:p w:rsidR="00377164" w:rsidRPr="00076523" w:rsidRDefault="00377164" w:rsidP="00377164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sz w:val="26"/>
                <w:szCs w:val="26"/>
              </w:rPr>
            </w:pPr>
            <w:r w:rsidRPr="000C7326">
              <w:rPr>
                <w:bCs/>
                <w:sz w:val="26"/>
                <w:szCs w:val="26"/>
              </w:rPr>
              <w:t xml:space="preserve">Крупные автомагистрали, вторгаясь в природные ландшафты, оказывают значительное негативное воздействие на объекты животного мира. Помимо очевидного изъятия мест обитания животных и их вытеснения на соседние территории, автомобильные дороги оказывают отрицательное  воздействие  на животный мир за счёт химического загрязнения среды, шума, изменения микроклиматических условий и состояния освещённости в ночное время. Строительство автомобильных дорог приводит к нарушению устоявшихся путей миграции животных, что провоцирует опасные инциденты на дорогах при попытках пересечения ими проезжей части, которые нередко заканчиваются тяжёлыми последствиям как для самих животных, так и для участников дорожного движения. </w:t>
            </w:r>
          </w:p>
        </w:tc>
      </w:tr>
      <w:tr w:rsidR="00377164" w:rsidRPr="00076523" w:rsidTr="007009C8">
        <w:tc>
          <w:tcPr>
            <w:tcW w:w="606" w:type="dxa"/>
          </w:tcPr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076523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2.</w:t>
            </w:r>
          </w:p>
        </w:tc>
        <w:tc>
          <w:tcPr>
            <w:tcW w:w="2173" w:type="dxa"/>
          </w:tcPr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6735" w:type="dxa"/>
          </w:tcPr>
          <w:p w:rsidR="00377164" w:rsidRPr="008140DF" w:rsidRDefault="00377164" w:rsidP="007009C8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8140DF">
              <w:rPr>
                <w:rFonts w:eastAsiaTheme="minorHAnsi"/>
                <w:bCs/>
                <w:sz w:val="26"/>
                <w:szCs w:val="26"/>
                <w:lang w:eastAsia="en-US"/>
              </w:rPr>
              <w:t>Ежегодно в  области фиксируется около 100 случаев  ДТП с участием диких животных. В результате ДТП причиняется ущерб (вред) животному миру.</w:t>
            </w:r>
          </w:p>
          <w:p w:rsidR="00377164" w:rsidRDefault="00377164" w:rsidP="00377164">
            <w:pPr>
              <w:overflowPunct/>
              <w:autoSpaceDE/>
              <w:autoSpaceDN/>
              <w:adjustRightInd/>
              <w:spacing w:line="264" w:lineRule="auto"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8140DF">
              <w:rPr>
                <w:rFonts w:eastAsiaTheme="minorHAnsi"/>
                <w:sz w:val="26"/>
                <w:szCs w:val="26"/>
                <w:lang w:eastAsia="en-US"/>
              </w:rPr>
              <w:t>Какие меры необходимо принять для снижения ДТП с участием диких животных на территории Ярославской области?</w:t>
            </w:r>
          </w:p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</w:p>
        </w:tc>
      </w:tr>
      <w:tr w:rsidR="00377164" w:rsidRPr="00076523" w:rsidTr="007009C8">
        <w:tc>
          <w:tcPr>
            <w:tcW w:w="606" w:type="dxa"/>
          </w:tcPr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076523">
              <w:rPr>
                <w:sz w:val="26"/>
                <w:szCs w:val="26"/>
              </w:rPr>
              <w:t>.3.</w:t>
            </w:r>
          </w:p>
        </w:tc>
        <w:tc>
          <w:tcPr>
            <w:tcW w:w="2173" w:type="dxa"/>
          </w:tcPr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Информация о наставнике (гражданском служащем ОИВ/СППО),</w:t>
            </w:r>
          </w:p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  <w:proofErr w:type="gramStart"/>
            <w:r w:rsidRPr="00076523">
              <w:rPr>
                <w:sz w:val="26"/>
                <w:szCs w:val="26"/>
              </w:rPr>
              <w:t>ответственном</w:t>
            </w:r>
            <w:proofErr w:type="gramEnd"/>
            <w:r w:rsidRPr="00076523">
              <w:rPr>
                <w:sz w:val="26"/>
                <w:szCs w:val="26"/>
              </w:rPr>
              <w:t xml:space="preserve"> за взаимодействие </w:t>
            </w:r>
            <w:r w:rsidRPr="00076523">
              <w:rPr>
                <w:sz w:val="26"/>
                <w:szCs w:val="26"/>
              </w:rPr>
              <w:br/>
              <w:t xml:space="preserve">с Молодежным Правительством  </w:t>
            </w:r>
          </w:p>
        </w:tc>
        <w:tc>
          <w:tcPr>
            <w:tcW w:w="6735" w:type="dxa"/>
          </w:tcPr>
          <w:p w:rsidR="00377164" w:rsidRPr="00076523" w:rsidRDefault="00377164" w:rsidP="007009C8">
            <w:pPr>
              <w:ind w:firstLine="62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Васенин Сергей  Николаевич</w:t>
            </w:r>
            <w:r w:rsidRPr="00076523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>консультант отдела государственного охотничьего надзора комитета охраны и использования животного мира департамента</w:t>
            </w:r>
          </w:p>
        </w:tc>
      </w:tr>
      <w:tr w:rsidR="00377164" w:rsidRPr="00076523" w:rsidTr="007009C8">
        <w:tc>
          <w:tcPr>
            <w:tcW w:w="606" w:type="dxa"/>
          </w:tcPr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076523">
              <w:rPr>
                <w:sz w:val="26"/>
                <w:szCs w:val="26"/>
              </w:rPr>
              <w:t>4.</w:t>
            </w:r>
          </w:p>
        </w:tc>
        <w:tc>
          <w:tcPr>
            <w:tcW w:w="2173" w:type="dxa"/>
          </w:tcPr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Иная информация о кейсе (задании) </w:t>
            </w:r>
          </w:p>
          <w:p w:rsidR="00377164" w:rsidRPr="00076523" w:rsidRDefault="00377164" w:rsidP="007009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35" w:type="dxa"/>
          </w:tcPr>
          <w:p w:rsidR="00377164" w:rsidRPr="00076523" w:rsidRDefault="00377164" w:rsidP="007009C8">
            <w:pPr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Дополнительно можно предложить претендентам разработать  варианты привлечения добровольцев (волонтеров) к природоохранным мероприятиям. </w:t>
            </w:r>
          </w:p>
        </w:tc>
      </w:tr>
    </w:tbl>
    <w:p w:rsidR="00377164" w:rsidRDefault="00377164" w:rsidP="00377164">
      <w:pPr>
        <w:jc w:val="both"/>
        <w:rPr>
          <w:szCs w:val="28"/>
        </w:rPr>
      </w:pPr>
    </w:p>
    <w:p w:rsidR="00377164" w:rsidRDefault="00377164" w:rsidP="00377164">
      <w:pPr>
        <w:jc w:val="both"/>
        <w:rPr>
          <w:szCs w:val="28"/>
        </w:rPr>
      </w:pPr>
    </w:p>
    <w:p w:rsidR="00377164" w:rsidRDefault="00377164" w:rsidP="00377164">
      <w:pPr>
        <w:jc w:val="both"/>
        <w:rPr>
          <w:szCs w:val="28"/>
        </w:rPr>
      </w:pPr>
    </w:p>
    <w:p w:rsidR="00377164" w:rsidRPr="004C22C5" w:rsidRDefault="00377164" w:rsidP="00377164">
      <w:pPr>
        <w:jc w:val="both"/>
        <w:rPr>
          <w:szCs w:val="28"/>
        </w:rPr>
      </w:pPr>
    </w:p>
    <w:p w:rsidR="00377164" w:rsidRDefault="00377164" w:rsidP="00377164"/>
    <w:p w:rsidR="00377164" w:rsidRDefault="00377164" w:rsidP="00377164"/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77164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38AD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164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CE2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7568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3016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1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7164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270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2018-04-28T10:51:00Z</dcterms:created>
  <dcterms:modified xsi:type="dcterms:W3CDTF">2018-04-28T10:53:00Z</dcterms:modified>
</cp:coreProperties>
</file>